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C3" w:rsidRPr="00CD758F" w:rsidRDefault="00F63FC3" w:rsidP="00F63FC3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CD758F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F63FC3" w:rsidRPr="00CD758F" w:rsidRDefault="00F63FC3" w:rsidP="00F63FC3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CD758F">
        <w:rPr>
          <w:rFonts w:ascii="Times New Roman" w:eastAsia="Times New Roman" w:hAnsi="Times New Roman" w:cs="Times New Roman"/>
          <w:lang w:eastAsia="ru-RU"/>
        </w:rPr>
        <w:t xml:space="preserve">к решению Совета депутатов  </w:t>
      </w:r>
      <w:proofErr w:type="spellStart"/>
      <w:r w:rsidRPr="00CD758F">
        <w:rPr>
          <w:rFonts w:ascii="Times New Roman" w:eastAsia="Times New Roman" w:hAnsi="Times New Roman" w:cs="Times New Roman"/>
          <w:lang w:eastAsia="ru-RU"/>
        </w:rPr>
        <w:t>Шарангского</w:t>
      </w:r>
      <w:proofErr w:type="spellEnd"/>
      <w:r w:rsidRPr="00CD758F"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</w:p>
    <w:p w:rsidR="00746875" w:rsidRDefault="00F63FC3" w:rsidP="00F63FC3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CD758F">
        <w:rPr>
          <w:rFonts w:ascii="Times New Roman" w:eastAsia="Times New Roman" w:hAnsi="Times New Roman" w:cs="Times New Roman"/>
          <w:lang w:eastAsia="ru-RU"/>
        </w:rPr>
        <w:t>«Об исполнении бюджета муниципального округа за 202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D758F">
        <w:rPr>
          <w:rFonts w:ascii="Times New Roman" w:eastAsia="Times New Roman" w:hAnsi="Times New Roman" w:cs="Times New Roman"/>
          <w:lang w:eastAsia="ru-RU"/>
        </w:rPr>
        <w:t xml:space="preserve"> год»</w:t>
      </w:r>
    </w:p>
    <w:p w:rsidR="00F63FC3" w:rsidRPr="00543BD9" w:rsidRDefault="00F63FC3" w:rsidP="00F63FC3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46875" w:rsidRDefault="00746875" w:rsidP="00746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1D4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 w:rsidRPr="009831D4">
        <w:rPr>
          <w:rFonts w:ascii="Times New Roman" w:hAnsi="Times New Roman" w:cs="Times New Roman"/>
          <w:b/>
          <w:sz w:val="24"/>
          <w:szCs w:val="24"/>
        </w:rPr>
        <w:t>по разделам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подразделам </w:t>
      </w:r>
      <w:r w:rsidRPr="009831D4">
        <w:rPr>
          <w:rFonts w:ascii="Times New Roman" w:hAnsi="Times New Roman" w:cs="Times New Roman"/>
          <w:b/>
          <w:sz w:val="24"/>
          <w:szCs w:val="24"/>
        </w:rPr>
        <w:t>классификации расходов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46875" w:rsidRDefault="00746875" w:rsidP="00746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целевым статьям (муниципальным программам и непрограммным направлениям деятельности) </w:t>
      </w:r>
    </w:p>
    <w:p w:rsidR="00746875" w:rsidRDefault="00746875" w:rsidP="0074687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9831D4">
        <w:rPr>
          <w:rFonts w:ascii="Times New Roman" w:hAnsi="Times New Roman" w:cs="Times New Roman"/>
          <w:b/>
          <w:sz w:val="24"/>
          <w:szCs w:val="24"/>
        </w:rPr>
        <w:t xml:space="preserve"> группам видов расходов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18A">
        <w:rPr>
          <w:rFonts w:ascii="Times New Roman" w:hAnsi="Times New Roman" w:cs="Times New Roman"/>
          <w:b/>
        </w:rPr>
        <w:t>за  202</w:t>
      </w:r>
      <w:r>
        <w:rPr>
          <w:rFonts w:ascii="Times New Roman" w:hAnsi="Times New Roman" w:cs="Times New Roman"/>
          <w:b/>
        </w:rPr>
        <w:t>4</w:t>
      </w:r>
      <w:r w:rsidRPr="0036118A">
        <w:rPr>
          <w:rFonts w:ascii="Times New Roman" w:hAnsi="Times New Roman" w:cs="Times New Roman"/>
          <w:b/>
        </w:rPr>
        <w:t xml:space="preserve"> год</w:t>
      </w:r>
    </w:p>
    <w:p w:rsidR="006E7C02" w:rsidRPr="006E7C02" w:rsidRDefault="006E7C02" w:rsidP="006E7C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7C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6E7C02">
        <w:rPr>
          <w:rFonts w:ascii="Times New Roman" w:hAnsi="Times New Roman" w:cs="Times New Roman"/>
          <w:sz w:val="20"/>
          <w:szCs w:val="20"/>
        </w:rPr>
        <w:t>руб.</w:t>
      </w:r>
    </w:p>
    <w:tbl>
      <w:tblPr>
        <w:tblStyle w:val="a7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2977"/>
        <w:gridCol w:w="1134"/>
        <w:gridCol w:w="3260"/>
        <w:gridCol w:w="567"/>
        <w:gridCol w:w="3260"/>
        <w:gridCol w:w="1418"/>
        <w:gridCol w:w="1417"/>
        <w:gridCol w:w="567"/>
      </w:tblGrid>
      <w:tr w:rsidR="00F63FC3" w:rsidRPr="00F63FC3" w:rsidTr="00CD750C">
        <w:trPr>
          <w:trHeight w:val="255"/>
        </w:trPr>
        <w:tc>
          <w:tcPr>
            <w:tcW w:w="12015" w:type="dxa"/>
            <w:gridSpan w:val="7"/>
            <w:vAlign w:val="center"/>
            <w:hideMark/>
          </w:tcPr>
          <w:p w:rsidR="00F63FC3" w:rsidRPr="00F63FC3" w:rsidRDefault="00743F68" w:rsidP="00CD7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5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63FC3" w:rsidRPr="00CD750C" w:rsidRDefault="00CD750C" w:rsidP="00CD75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 на 2024 год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63FC3" w:rsidRPr="00CD750C" w:rsidRDefault="00CD750C" w:rsidP="00CD75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Исполнено за 2024 год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F63FC3" w:rsidRPr="00CD750C" w:rsidRDefault="00CD750C" w:rsidP="00CD75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0C">
              <w:rPr>
                <w:rFonts w:ascii="Times New Roman" w:hAnsi="Times New Roman" w:cs="Times New Roman"/>
                <w:b/>
                <w:sz w:val="16"/>
                <w:szCs w:val="16"/>
              </w:rPr>
              <w:t>% исп.</w:t>
            </w:r>
          </w:p>
        </w:tc>
      </w:tr>
      <w:tr w:rsidR="00F63FC3" w:rsidRPr="00F63FC3" w:rsidTr="00743F68">
        <w:trPr>
          <w:trHeight w:val="630"/>
        </w:trPr>
        <w:tc>
          <w:tcPr>
            <w:tcW w:w="392" w:type="dxa"/>
            <w:vAlign w:val="center"/>
            <w:hideMark/>
          </w:tcPr>
          <w:p w:rsidR="00F63FC3" w:rsidRPr="00F63FC3" w:rsidRDefault="00743F68" w:rsidP="00743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05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743F68" w:rsidP="00743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743F68" w:rsidP="00743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раздела, подраздела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743F68" w:rsidP="00743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 ЦСР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743F68" w:rsidP="00743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целевой статьи расходов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743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</w:t>
            </w:r>
            <w:r w:rsidR="00CD7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од </w:t>
            </w: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CD75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</w:t>
            </w:r>
            <w:r w:rsidR="00CD7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кода </w:t>
            </w: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418" w:type="dxa"/>
            <w:vMerge/>
            <w:vAlign w:val="center"/>
            <w:hideMark/>
          </w:tcPr>
          <w:p w:rsidR="00F63FC3" w:rsidRPr="00F63FC3" w:rsidRDefault="00F63FC3" w:rsidP="00743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63FC3" w:rsidRPr="00F63FC3" w:rsidRDefault="00F63FC3" w:rsidP="00743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63FC3" w:rsidRPr="00F63FC3" w:rsidRDefault="00F63FC3" w:rsidP="00743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C3" w:rsidRPr="00AF7F95" w:rsidTr="00AF7F95">
        <w:trPr>
          <w:trHeight w:val="86"/>
        </w:trPr>
        <w:tc>
          <w:tcPr>
            <w:tcW w:w="392" w:type="dxa"/>
            <w:vAlign w:val="center"/>
            <w:hideMark/>
          </w:tcPr>
          <w:p w:rsidR="00F63FC3" w:rsidRPr="00AF7F95" w:rsidRDefault="00AF7F95" w:rsidP="00AF7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7F95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F63FC3" w:rsidRPr="00AF7F95" w:rsidRDefault="00AF7F95" w:rsidP="00AF7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7F95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:rsidR="00F63FC3" w:rsidRPr="00AF7F95" w:rsidRDefault="00AF7F95" w:rsidP="00AF7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7F95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F63FC3" w:rsidRPr="00AF7F95" w:rsidRDefault="00AF7F95" w:rsidP="00AF7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7F95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:rsidR="00F63FC3" w:rsidRPr="00AF7F95" w:rsidRDefault="00AF7F95" w:rsidP="00AF7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7F95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F63FC3" w:rsidRPr="00AF7F95" w:rsidRDefault="00AF7F95" w:rsidP="00AF7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7F95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:rsidR="00F63FC3" w:rsidRPr="00AF7F95" w:rsidRDefault="00AF7F95" w:rsidP="00AF7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7F95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:rsidR="00F63FC3" w:rsidRPr="00AF7F95" w:rsidRDefault="00AF7F95" w:rsidP="00AF7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7F95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vAlign w:val="center"/>
            <w:hideMark/>
          </w:tcPr>
          <w:p w:rsidR="00F63FC3" w:rsidRPr="00AF7F95" w:rsidRDefault="00AF7F95" w:rsidP="00AF7F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7F95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AF7F95" w:rsidRDefault="00AF7F95" w:rsidP="00AF7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F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97 703 707,03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95 975 362,31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2 930 645,40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2 930 547,53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507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2 930 645,40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2 930 547,53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61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2 930 645,40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2 930 547,53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58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8880100000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2 930 645,40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2 930 547,53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397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8880120300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Глава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2 198 967,56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2 198 873,65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93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RANGE!A17"/>
            <w:bookmarkStart w:id="1" w:name="RANGE!A17:H18"/>
            <w:bookmarkEnd w:id="1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bookmarkEnd w:id="0"/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8880120300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Глава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RANGE!F17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  <w:bookmarkEnd w:id="2"/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659 195,80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659 191,84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744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8880171640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55 669,77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55 669,77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703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8880171640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16 812,27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16 812,27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763 219,80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727 962,62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F63FC3" w:rsidRPr="00F63FC3" w:rsidTr="00244299">
        <w:trPr>
          <w:trHeight w:val="636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763 219,80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727 962,62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F63FC3" w:rsidRPr="00F63FC3" w:rsidTr="00244299">
        <w:trPr>
          <w:trHeight w:val="563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763 219,80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727 962,62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F63FC3" w:rsidRPr="00F63FC3" w:rsidTr="00244299">
        <w:trPr>
          <w:trHeight w:val="477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8880100000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763 219,80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727 962,62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F63FC3" w:rsidRPr="00F63FC3" w:rsidTr="00244299">
        <w:trPr>
          <w:trHeight w:val="406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270 143,78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270 047,72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319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F63FC3" w:rsidRPr="00F63FC3" w:rsidTr="00244299">
        <w:trPr>
          <w:trHeight w:val="248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79 075,65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79 075,65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44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100 229,08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F63FC3" w:rsidRPr="00F63FC3" w:rsidTr="00244299">
        <w:trPr>
          <w:trHeight w:val="217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237 671,05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222 880,86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</w:tr>
      <w:tr w:rsidR="00F63FC3" w:rsidRPr="00F63FC3" w:rsidTr="00244299">
        <w:trPr>
          <w:trHeight w:val="7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53 729,32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53 729,31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58 455 343,54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57 193 951,40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244299">
        <w:trPr>
          <w:trHeight w:val="628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«Противодействие коррупции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на 2021-2025 годы»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4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0500300000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Организация на территории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района антикоррупционного просвещения, обучения и воспитания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611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0500320401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обучения по программам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повышения квалификации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384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58 445 343,54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57 183 951,40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244299">
        <w:trPr>
          <w:trHeight w:val="453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58 445 343,54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57 183 951,40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244299">
        <w:trPr>
          <w:trHeight w:val="509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8880100000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58 445 343,54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57 183 951,40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244299">
        <w:trPr>
          <w:trHeight w:val="29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32 216 337,62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31 604 769,24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244299">
        <w:trPr>
          <w:trHeight w:val="351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61 889,00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F63FC3" w:rsidRPr="00F63FC3" w:rsidTr="00244299">
        <w:trPr>
          <w:trHeight w:val="561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10 172 925,08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9 985 747,81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244299">
        <w:trPr>
          <w:trHeight w:val="278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Функционирование Правительства </w:t>
            </w: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обеспечение функций органов </w:t>
            </w: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в сфере </w:t>
            </w: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2 303 456,85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2 213 602,42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F63FC3" w:rsidRPr="00F63FC3" w:rsidTr="00244299">
        <w:trPr>
          <w:trHeight w:val="374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2 534 364,50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2 534 364,50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16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5 634 634,31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5 469 894,34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244299">
        <w:trPr>
          <w:trHeight w:val="357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2 411 387,66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2 207 146,57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</w:tr>
      <w:tr w:rsidR="00F63FC3" w:rsidRPr="00F63FC3" w:rsidTr="00244299">
        <w:trPr>
          <w:trHeight w:val="569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6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</w:tr>
      <w:tr w:rsidR="00F63FC3" w:rsidRPr="00F63FC3" w:rsidTr="00244299">
        <w:trPr>
          <w:trHeight w:val="7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609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8880155490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иных межбюджетных трансфертов на поощрение муниципальных управленческих команд в 2024 году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1 561 500,00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1 561 500,00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39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8880171640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141 530,69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141 530,69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703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8880171640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42 742,27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42 742,27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42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8880173920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494 814,83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494 814,83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348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8880173920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262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8880173920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149 434,07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149 434,07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189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8880173920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147 720,00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147 720,00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104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8880173920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35 707,90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35 707,90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58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8880173940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219 539,77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219 539,77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176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8880173940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66 300,99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66 300,99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334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8880173940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91 190,00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91 190,00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42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8880173940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74 557,00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74 557,00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172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79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8880500000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за счет межбюджетных трансфертов вышестоящих бюджетов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552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8880551200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16 718 881,47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16 689 668,57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309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15 124 726,30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15 122 836,17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238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1440000000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15 124 726,30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15 122 836,17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43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1440120401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10 685 662,37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10 685 417,47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262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1440120401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6 564,00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6 364,00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244299">
        <w:trPr>
          <w:trHeight w:val="23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1440120401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3 218 466,56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3 218 466,56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183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1440120401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420 019,24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419 247,89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294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1440120401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533 841,41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533 167,53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136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финансовых, налоговых и таможенных </w:t>
            </w: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1440120401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158 697,40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158 697,40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312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1440171640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77 938,03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77 938,03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241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1440171640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23 537,29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23 537,29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7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1 594 155,17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1 566 832,40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244299">
        <w:trPr>
          <w:trHeight w:val="223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1 594 155,17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1 566 832,40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244299">
        <w:trPr>
          <w:trHeight w:val="28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8880100000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1 594 155,17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1 566 832,40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244299">
        <w:trPr>
          <w:trHeight w:val="207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8880120500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контрольно-счетной комиссии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978 296,00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978 121,39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244299">
        <w:trPr>
          <w:trHeight w:val="46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8880120500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контрольно-счетной комиссии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2 142,00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1 742,00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</w:tr>
      <w:tr w:rsidR="00F63FC3" w:rsidRPr="00F63FC3" w:rsidTr="00244299">
        <w:trPr>
          <w:trHeight w:val="413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8880120500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контрольно-счетной комиссии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297 561,00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294 184,65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244299">
        <w:trPr>
          <w:trHeight w:val="97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8880120500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контрольно-счетной комиссии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145 810,00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135 181,27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F63FC3" w:rsidRPr="00F63FC3" w:rsidTr="00244299">
        <w:trPr>
          <w:trHeight w:val="208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8880120500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контрольно-счетной комиссии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170 346,17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157 603,09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99 327,00</w:t>
            </w:r>
          </w:p>
        </w:tc>
        <w:tc>
          <w:tcPr>
            <w:tcW w:w="1417" w:type="dxa"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3" w:name="_GoBack"/>
            <w:bookmarkEnd w:id="3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99 327,00</w:t>
            </w:r>
          </w:p>
        </w:tc>
        <w:tc>
          <w:tcPr>
            <w:tcW w:w="1417" w:type="dxa"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"Организация и совершенствование бюджетного процесса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99 327,00</w:t>
            </w:r>
          </w:p>
        </w:tc>
        <w:tc>
          <w:tcPr>
            <w:tcW w:w="1417" w:type="dxa"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1414007005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99 327,00</w:t>
            </w:r>
          </w:p>
        </w:tc>
        <w:tc>
          <w:tcPr>
            <w:tcW w:w="1417" w:type="dxa"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18 730 289,82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18 427 232,19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3 623 707,45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3 608 241,04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10 475,87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10 475,87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1140000000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10 475,87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10 475,87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1140174270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8 045,98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8 045,98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1140174270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2 429,89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2 429,89</w:t>
            </w:r>
          </w:p>
        </w:tc>
        <w:tc>
          <w:tcPr>
            <w:tcW w:w="567" w:type="dxa"/>
            <w:noWrap/>
            <w:vAlign w:val="center"/>
          </w:tcPr>
          <w:p w:rsidR="00F63FC3" w:rsidRPr="00F63FC3" w:rsidRDefault="00BC08F1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культуры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2021-2025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156 389,64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156 389,64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библиотечно-информационного обслуживания населения"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7 482,76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7 482,76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1310374270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7 482,76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7 482,76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"Организация культурно-массовых мероприятий"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20 203,45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20 203,45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1320274270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20 203,45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20 203,45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1330000000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"Организация культурно-массовых мероприятий в сельских учреждениях культуры"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83 806,88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83 806,88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1330274270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83 806,88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83 806,88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44 896,55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44 896,55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1360174270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34 482,76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34 482,76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1360174270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10 413,79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10 413,79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339 717,24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339 717,24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1440000000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339 717,24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339 717,24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1440174270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260 919,54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260 919,54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1440174270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78 797,70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78 797,70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2020 - 2024 годы»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14 965,51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14 965,51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14 965,51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14 965,51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1510274270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14 965,51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14 965,51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образования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23 944,82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23 944,82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1650000000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"Ресурсное обеспечение сферы образования 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14 965,51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14 965,51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1650274270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14 965,51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14 965,51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 Обеспечение реализации муниципальной программы»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8 979,31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8 979,31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1680174270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6 896,55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6 896,55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1680174270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2 082,76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2 082,76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 на 2021-2025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3 078 214,37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3 062 747,96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 в 2021-2025 годах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2110190020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3 048 214,37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3 032 747,96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2120120401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2 243 301,40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2 233 219,39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2120120401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674 332,67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668 948,27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2120120401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54 032,00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54 032,00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2120120401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76 548,30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76 548,30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15 106 582,37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14 818 991,15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15 106 582,37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14 818 991,15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8880100000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12 790 675,45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12 507 133,23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8880192035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1 372 500,00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1 372 500,00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8880192035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3 396 380,35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3 250 847,96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8880192035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8880192035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424 849,57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424 849,57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8880192035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26 927,00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8880193990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5 668 242,00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5 583 369,49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8880193990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1 704 949,52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1 662 849,74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8880193990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8880193990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145 477,01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136 481,56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8880193990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12 350,00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12 234,91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2 315 906,92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2 311 857,92</w:t>
            </w:r>
          </w:p>
        </w:tc>
        <w:tc>
          <w:tcPr>
            <w:tcW w:w="567" w:type="dxa"/>
            <w:noWrap/>
            <w:vAlign w:val="center"/>
          </w:tcPr>
          <w:p w:rsidR="00F63FC3" w:rsidRPr="00F63FC3" w:rsidRDefault="00BC08F1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1 693 169,68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1 693 169,68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8880674270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511 337,24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511 337,24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8880692035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111 400,00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107 351,00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713 600,00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713 600,00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713 600,00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713 600,00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713 600,00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713 600,00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713 600,00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713 600,00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8880500000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за счет межбюджетных трансфертов вышестоящих бюджетов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713 600,00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713 600,00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8880551180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446 696,82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446 696,82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8880551180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133 694,40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133 694,40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8880551180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35 422,99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35 422,99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8880551180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40 213,38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40 213,38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8880551180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57 572,41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57 572,41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14 954 171,88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14 612 390,00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14 954 171,88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14 612 390,00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14 954 171,88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14 612 390,00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18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 – 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14 954 171,88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14 612 390,00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от чрезвычайных ситуаций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5 106 153,16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5 105 623,34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0810120113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снижения предотвращения гибели людей на водных объектах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посредством организации мест массового отдыха людей на воде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0810120801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249 955,20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0810202990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ЕДДС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3 134 893,34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3 134 892,80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0810202990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ЕДДС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4 022,00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4 022,00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0810202990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ЕДДС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943 822,00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943 821,92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0810202990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ЕДДС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489 090,26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489 090,26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0810202990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ЕДДС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72 410,44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72 164,69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0810202990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ЕДДС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151 915,12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151 676,47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9 848 018,72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9 506 766,66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0820203000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пожарной безопасности объектов и населенных пунктов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464 500,00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445 966,40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0820203990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6 838 443,04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6 652 975,05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0820203990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2 057 384,02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2 004 145,83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0820203990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0820203990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382 415,00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299 047,00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0820203990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88 776,66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88 132,38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128 255 528,29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124 077 859,85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70 852 457,69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70 850 585,58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70 768 557,69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70 768 557,69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70 768 557,69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70 768 557,69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"Развитие сельского хозяйства, пищевой и перерабатывающей промышленности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области" до 2025 года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62 146 369,78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62 146 369,78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11101R3580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367 989,07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367 989,07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11101R5014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возмещение части затрат на поддержку элитного семеноводства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5 120 700,00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5 120 700,00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11101R5018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16 250 578,00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16 250 578,00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11102R5011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11 424 222,10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11 424 222,10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11102R5015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возмещение части затрат на поддержку племенного животноводства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6 888 100,00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6 888 100,00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11102R5017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поддержку мясного скотоводства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2 345 452,37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2 345 452,37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1110973220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19 143 706,24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19 143 706,24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1111104050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Финансовая поддержка сельхозпредприятий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1111104050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Финансовая поддержка сельхозпредприятий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324 622,00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324 622,00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1111104050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Финансовая поддержка сельхозпредприятий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1140000000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7 006 187,91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7 006 187,91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1140173910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4 555 064,91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4 555 064,91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1140173910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1 371 535,09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1 371 535,09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1140173910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358 696,39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358 696,39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1140173910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573 562,67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573 562,67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1140173910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147 328,85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147 328,85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развития кадрового потенциала сельскохозяйственного производства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1 616 000,00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1 616 000,00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1150173350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выплат, предусмотренных Законом Нижегородской области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1 616 000,00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1 616 000,00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82 027,89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82 027,89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8880500000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за счет межбюджетных трансфертов вышестоящих бюджетов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82 027,89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27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8880573310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лечению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,з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ащите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населения от болезней, общих для человека и животных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83 900,00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82 027,89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Водное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8880603506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водного хозяйства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69 600,00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69 600,00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17 873 868,86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17 873 836,29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17 873 868,86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17 873 836,29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«Развитие транспортной системы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Нижегородской области в 2021-2025 годы»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4 414 345,00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4 414 312,43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0640000000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Обновление подвижного состава пассажирского транспорта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4 414 345,00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4 414 312,43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064018Б800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Приобретение автобусов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4 414 345,00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4 414 312,43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«Развитие пассажирского транспорта на территории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 на 2020 - 2024 годы»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13 459 523,86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13 459 523,86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0900100000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Создание эффективной системообразующей транспортной инфраструктуры для удовлетворения потребностей населения на территории округа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13 459 523,86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13 459 523,86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0900104080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Поддержка и развитие пассажирского транспорта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13 459 523,86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13 459 523,86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38 436 927,74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34 261 163,98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37 974 927,74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33 799 163,98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«Развитие транспортной системы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Нижегородской области в 2021-2025 годы»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37 974 927,74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33 799 163,98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Ремонт и содержание автомобильных дорог общего пользования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37 974 927,74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33 799 163,98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0620207080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15 106 810,27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10 959 401,08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06203S0610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16 386 455,47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16 358 100,90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06203S2601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реализацию проекта инициативного бюджетирования "Вам решать!" (ремонт автомобильной дороги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аранга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и по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ул.Котовского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3 763 400,10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3 763 400,10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06203S2602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реализацию проекта инициативного бюджетирования "Вам решать!" (ремонт подъезда автомобильной дороги к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ольшое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Доброво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2 718 261,90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2 718 261,90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462 000,00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462 000,00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462 000,00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462 000,00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462 000,00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462 000,00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8880603515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462 000,00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462 000,00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8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 – 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0830000000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0830104100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0830104100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752 674,00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752 674,00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752 674,00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752 674,00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 на 2021-2025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752 674,00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752 674,00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 в 2021-2025 годах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752 674,00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752 674,00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2110203403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752 674,00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752 674,00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135 761 689,50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132 582 422,83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38 695 282,45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38 622 447,98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36 143 690,37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36 100 672,48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17 600 101,80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17 596 518,08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"Комплексное развитие сельских территорий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области" до 2025 года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17 600 101,80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17 596 518,08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1122204050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Строительство (реконструкция) в сельской местности объектов социальной и инженерной инфраструктуры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849 172,83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849 172,83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11222L5762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Строительство жилого помещения (жилого дома), предоставляемого гражданам Российской Федерации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16 750 928,97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16 747 345,25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"Переселение граждан из аварийного жилищного фонда на территории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 на 2024 - 2028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18 147 308,57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18 107 874,40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2000167483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8 555 970,66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8 555 970,66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2000167483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8 555 970,66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8 555 970,66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200018А484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9 591 337,91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9 551 903,74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200018А484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9 591 337,91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9 551 903,74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"Снос расселенных многоквартирных жилых домов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Нижегородской области</w:t>
            </w:r>
            <w:proofErr w:type="gram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признанных аварийными"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396 280,00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396 280,00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2300100000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24 030,00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24 030,00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2300109602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24 030,00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24 030,00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2300300000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Снос расселенных многоквартирных жилых домов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Нижегородской области</w:t>
            </w:r>
            <w:proofErr w:type="gram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признанных аварийными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372 250,00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372 250,00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23003S2120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Снос расселенных многоквартирных жилых домов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 округе Нижегородской области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признанных аварийными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372 250,00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372 250,00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2 551 592,08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2 521 775,50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2 551 592,08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2 521 775,50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2 551 592,08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2 521 775,50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8880603502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197 739,50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181 925,68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8880603503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1 858 233,50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1 853 055,50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8880603503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495 619,08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486 794,32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47 570 322,08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45 037 817,25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23 291 320,41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20 768 193,36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"Экология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2021 - 2025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10 935 521,05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8 416 394,00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1730000000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 от загрязнения отходами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10 935 521,05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8 416 394,00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17302S2291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2 489 100,00</w:t>
            </w:r>
          </w:p>
        </w:tc>
        <w:tc>
          <w:tcPr>
            <w:tcW w:w="1417" w:type="dxa"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1730904700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мусорных контейнеров и (или) бункеров за счет средств бюджета муниципального округа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74 000,00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74 000,00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17309S2670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8 190 000,00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8 160 000,00</w:t>
            </w:r>
          </w:p>
        </w:tc>
        <w:tc>
          <w:tcPr>
            <w:tcW w:w="567" w:type="dxa"/>
            <w:noWrap/>
            <w:vAlign w:val="center"/>
          </w:tcPr>
          <w:p w:rsidR="00F63FC3" w:rsidRPr="00F63FC3" w:rsidRDefault="00BC08F1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17309S2870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контейнеров и (или) бункеров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182 421,05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182 394,00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"Инвестиционная программа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 на 2024-2026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12 355 799,36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12 351 799,36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2200100000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12 041 839,36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12 041 839,36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2200102590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реконструкции водопроводных сетей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аранга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12 041 839,36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12 041 839,36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2200300000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Прочее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313 960,00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309 960,00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2200302450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в мероприятия по модернизации котельных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181 440,00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181 440,00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2200360504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объекту "Строительство единого водозабора и водовода для водоснабжения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Шаранга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Нижегородской области"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128 520,00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128 520,00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22003S2450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417" w:type="dxa"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24 279 001,67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24 269 623,89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24 279 001,67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24 269 623,89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24 279 001,67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24 269 623,89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8880603513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Компенсация выпадающих доходов организациям, предоставляющим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1 649 395,22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1 649 395,22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8880603515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11 774 850,93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11 774 850,93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8880621000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8 979 200,00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8 979 200,00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88806S2604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реализацию проекта инициативного бюджетирования "Вам решать!" (ремонт водопроводной сети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тарая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Рудка по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ул.Октябрьская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1 875 555,52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1 866 177,74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41 316 662,16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40 969 328,43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9 605 548,46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9 513 735,61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183 900,00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183 900,00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"Развитие сельского хозяйства, пищевой и перерабатывающей промышленности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области" до 2025 года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183 900,00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183 900,00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1111204050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183 900,00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183 900,00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"Энергосбережение и повышение энергетической эффективности на территории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 на 2024-2028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2 590 706,98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2 541 399,31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22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2 590 706,98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2 541 399,31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1910460102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2 590 706,98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2 541 399,31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"Инвестиционная программа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 на 2024-2026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75 890,00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75 890,00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2200300000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Прочее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75 890,00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75 890,00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2200360503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устройству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велобеговой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дорожки в парке "Заречный"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Шаранга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75 890,00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75 890,00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"Формирование комфортной городской среды на территории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2023-2025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6 755 051,48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6 712 546,30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 дворовых территорий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5 505 051,48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5 462 546,30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2510260503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Проведение ремонта дворовых территорий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53 131,48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53 131,48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25102S2980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субсидий на проведение ремонта дворовых территорий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2 152 498,70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2 109 993,52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251F255550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3 299 421,30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3 299 421,30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Содержание общественных территорий, благоустройство которых выполняется в рамках муниципальной программы формирования комфортной городской среды и благоустройства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р.п</w:t>
            </w:r>
            <w:proofErr w:type="gram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.Ш</w:t>
            </w:r>
            <w:proofErr w:type="gram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аранга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25201S2820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субсидии на содержание объектов благоустройства и общественных территорий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1 250 000,00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31 711 113,70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31 455 592,82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31 711 113,70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31 455 592,82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8880500000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за счет межбюджетных трансфертов вышестоящих бюджетов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8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8880574800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1 350 000,00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1 350 000,00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30 361 113,70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30 105 592,82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8880660102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Уличное освещение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4 632 858,59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4 563 342,45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8880660302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Озеленение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260 701,00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259 620,60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8880660503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185 443,39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8880660503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14 143 935,07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13 974 270,23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8880660503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88806S2605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реализацию проекта инициативного бюджетирования "Вам решать!" (благоустройство зоны отдыха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ольшая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Рудка и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с.Кугланур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4 115 368,99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4 115 368,99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88806S2650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5 050 505,05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5 049 805,05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88806S2680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1 956 845,00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1 956 842,11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8 179 422,81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7 952 829,17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8 179 422,81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7 952 829,17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8 179 422,81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7 952 829,17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8 179 422,81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7 952 829,17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8880660102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Уличное освещение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331 757,86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331 757,86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8880660102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Уличное освещение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98 982,88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98 982,86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8880660402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252 086,35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252 086,35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8880660402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76 129,85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76 129,85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8880660503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5 708 397,30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5 533 937,91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8880660503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1 709 768,57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1 657 634,34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20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8880673930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(Единая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488 446 234,21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487 331 412,89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146 319 015,34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146 110 783,76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146 319 015,34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146 110 783,76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"Противодействие терроризму и профилактика экстремизма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на 2024-2026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315 020,95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315 020,95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1200200000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Усиление антитеррористической защищенности объектов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образования</w:t>
            </w:r>
            <w:proofErr w:type="gram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,с</w:t>
            </w:r>
            <w:proofErr w:type="gram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оциальной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сферы и мест массового пребывания людей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315 020,95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315 020,95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1200207010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Обслуживание установленных в учреждениях образования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кнопок тревожной сигнализации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315 020,95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315 020,95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образования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145 928 394,39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145 772 962,81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138 266 321,31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138 266 321,31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1610142099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253 928,00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253 928,00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1610742099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61 544 793,31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61 544 793,31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1610773070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76 467 600,00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76 467 600,00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1650000000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"Ресурсное обеспечение сферы образования 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7 257 273,08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7 256 946,46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1650442099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 технической базы, ремонт МБДОУ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1 368 866,24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1 368 866,24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16504S2180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капитальный ремонт образовательных организаций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реализующих общеобразовательные программы Нижегородской области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5 150 736,84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5 150 410,22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1650542099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737 670,00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737 670,00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1660000000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«Социально-правовая защита детей 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404 800,00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249 695,04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F63FC3" w:rsidRPr="00F63FC3" w:rsidTr="00AF7F95">
        <w:trPr>
          <w:trHeight w:val="27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1660173170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404 800,00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249 695,04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"Экология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2021 - 2025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22 800,00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22 800,00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1730000000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 от загрязнения отходами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22 800,00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22 800,00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1730907070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22 800,00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22 800,00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"Инвестиционная программа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 на 2024-2026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52 800,00</w:t>
            </w:r>
          </w:p>
        </w:tc>
        <w:tc>
          <w:tcPr>
            <w:tcW w:w="1417" w:type="dxa"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2200300000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Прочее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52 800,00</w:t>
            </w:r>
          </w:p>
        </w:tc>
        <w:tc>
          <w:tcPr>
            <w:tcW w:w="1417" w:type="dxa"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22003S0680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52 800,00</w:t>
            </w:r>
          </w:p>
        </w:tc>
        <w:tc>
          <w:tcPr>
            <w:tcW w:w="1417" w:type="dxa"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255 580 330,26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255 329 974,77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255 417 205,26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255 166 849,77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"Профилактика преступлений и иных правонарушений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на 2021-2025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60 437,00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0100300000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60 437,00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0100305020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60 437,00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«Развитие транспортной системы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Нижегородской области в 2021-2025 годы»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0610200000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 детей навыков безопасного поведения на дорогах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0610207080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детских конкурсных программ по профилактике детского дорожно-транспортного травматизма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"Противодействие терроризму и профилактика экстремизма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на 2024-2026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245 925,45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245 925,45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1200200000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Усиление антитеррористической защищенности объектов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образования</w:t>
            </w:r>
            <w:proofErr w:type="gram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,с</w:t>
            </w:r>
            <w:proofErr w:type="gram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оциальной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сферы и мест массового пребывания людей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245 925,45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245 925,45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1200207010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Обслуживание установленных в учреждениях образования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кнопок тревожной сигнализации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245 925,45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245 925,45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образования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255 063 979,81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254 818 187,32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230 402 234,19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230 199 014,35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9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16106R3030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МОО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11 914 980,00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11 914 980,00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1610742199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48 255 600,39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48 255 600,39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1610773070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166 171 523,36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166 171 523,36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8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16107S2490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2 085 972,80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1 884 345,53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1610842199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29 601,60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1610873070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79 476,64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79 476,64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2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1610873140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Расходы 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 счет субвенции на исполнение полномочий по финансовому обеспечению выплаты компенсации педагогическим работникам за работу по подготовке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308 700,00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307 505,83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161E174590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Расходы за счет иных межбюджетных трансфертов на 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финансовое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обеспесчение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1 555 981,00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1 555 981,00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1640000000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«Патриотическое воспитание детей и молодежи»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359 461,10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359 461,10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1640842199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39 796,10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39 796,10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1640842199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319 665,00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319 665,00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1650000000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"Ресурсное обеспечение сферы образования 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16 993 134,51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16 991 501,21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1650342199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406 312,30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404 679,00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1650442199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базы, ремонт МБОУ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1 515 800,44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1 515 800,44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16504S2180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капитальный ремонт образовательных организаций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реализующих общеобразовательные программы Нижегородской области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13 312 526,31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13 312 526,31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16504S2530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520 037,49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520 037,49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1650542199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524 457,97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524 457,97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1650542199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714 000,00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714 000,00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1660000000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«Социально-правовая защита детей 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7 262 286,01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7 221 346,66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1660142199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16601L3040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6 212 894,01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6 210 547,33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0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16601S2480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1 039 392,00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1 000 799,33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1670000000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«Молодежь»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46 864,00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46 864,00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1670242199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46 864,00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46 864,00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"Экология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2021 - 2025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17 300,00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17 300,00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1730000000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 от загрязнения отходами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17 300,00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17 300,00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1730907070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17 300,00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17 300,00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163 125,00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163 125,00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163 125,00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163 125,00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8880500000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за счет межбюджетных трансфертов вышестоящих бюджетов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163 125,00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163 125,00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8880522000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163 125,00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163 125,00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37 787 226,41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37 787 226,41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37 787 226,41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37 787 226,41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"Противодействие терроризму и профилактика экстремизма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на 2024-2026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47 797,76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47 797,76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1200200000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Усиление антитеррористической защищенности объектов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образования</w:t>
            </w:r>
            <w:proofErr w:type="gram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,с</w:t>
            </w:r>
            <w:proofErr w:type="gram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оциальной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сферы и мест массового пребывания людей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47 797,76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47 797,76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1200207010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Обслуживание установленных в учреждениях образования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кнопок тревожной сигнализации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47 797,76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47 797,76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культуры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2021-2025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19 232 329,36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19 232 329,36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1350000000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"Повышение качества и доступности услуг в сфере дополнительного образования"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19 232 329,36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19 232 329,36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1350108030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46 450,00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46 450,00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1350208000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услуги по предоставлению дополнительного образования детям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12 726 088,40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12 726 088,40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13503S2230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6 459 790,96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6 459 790,96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образования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18 505 699,29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18 505 699,29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18 456 499,29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18 456 499,29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1620242399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12 412 876,89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12 412 876,89</w:t>
            </w:r>
          </w:p>
        </w:tc>
        <w:tc>
          <w:tcPr>
            <w:tcW w:w="567" w:type="dxa"/>
            <w:noWrap/>
            <w:vAlign w:val="center"/>
          </w:tcPr>
          <w:p w:rsidR="00F63FC3" w:rsidRPr="00F63FC3" w:rsidRDefault="006F6D59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1621342399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6 043 622,40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6 043 622,40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1650000000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"Ресурсное обеспечение сферы образования 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49 200,00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49 200,00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1650542399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49 200,00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49 200,00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"Экология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2021 - 2025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1730000000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 от загрязнения отходами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1730907070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1 400,00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1 400,00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48 759 662,20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48 103 427,95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48 759 662,20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48 103 427,95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"Противодействие терроризму и профилактика экстремизма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на 2024-2026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12 715 000,00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12 715 000,00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1200200000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Усиление антитеррористической защищенности объектов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образования</w:t>
            </w:r>
            <w:proofErr w:type="gram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,с</w:t>
            </w:r>
            <w:proofErr w:type="gram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оциальной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сферы и мест массового пребывания людей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12 715 000,00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12 715 000,00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12002S2250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12 715 000,00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12 715 000,00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образования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36 044 662,20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35 388 427,95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1 744 022,20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1 744 022,20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1620943101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Организация отдыха и оздоровления детей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1 744 022,20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1 744 022,20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1640000000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«Патриотическое воспитание детей и молодежи»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1 346 697,00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1 346 697,00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2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16408R0500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182 280,00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182 280,00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164EВ51790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1 164 417,00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1 164 417,00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1650000000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"Ресурсное обеспечение сферы образования 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4 713 600,00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4 713 600,00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2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165Y474170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4 713 600,00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4 713 600,00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1660000000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«Социально-правовая защита детей 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913 947,53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913 947,53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1660173950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592 008,80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592 008,80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1660173950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1660173950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176 432,73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176 432,73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1660173950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Единая субвенция)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145 106,00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145 106,00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 Обеспечение реализации муниципальной программы»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27 326 395,47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26 670 161,22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3 171 877,90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3 152 468,47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16 450,00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946 774,41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940 912,77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23 209,90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</w:tr>
      <w:tr w:rsidR="00F63FC3" w:rsidRPr="00F63FC3" w:rsidTr="00AF7F95">
        <w:trPr>
          <w:trHeight w:val="29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1680273010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541 516,56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539 472,69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9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1680273010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4 200,00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4 058,00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29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1680273010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162 532,24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161 898,58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9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1680273010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2 500,00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2 140,00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F63FC3" w:rsidRPr="00F63FC3" w:rsidTr="00AF7F95">
        <w:trPr>
          <w:trHeight w:val="29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1680273010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220 251,20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148 700,00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1680442620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автотранспортных сре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дств в л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изинг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723 820,00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723 816,00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1680445299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13 674 605,67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13 442 922,28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1680445299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36 817,00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26 909,00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1680445299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4 186 673,81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4 076 687,89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1680445299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564 100,00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547 733,59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1680445299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2 855 363,10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2 677 418,47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1680445299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150 089,38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150 089,38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1680445299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1 924,20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1 924,20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1680445299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5 850,00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5 850,00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119 526 057,24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119 016 160,85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97 903 001,01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97 882 625,01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97 903 001,01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97 882 625,01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культуры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2021-2025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97 903 001,01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97 882 625,01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библиотечно-информационного обслуживания населения"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24 367 862,83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24 367 862,83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1310108010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Увеличение объемов комплектования библиотечных фондов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1310208030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1310308000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20 411 184,40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20 411 184,40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1310374090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3 397 742,45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3 397 742,45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13104L5190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субсидии на поддержку отрасли культуры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37 385,98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37 385,98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1310608000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общественно значимые мероприятия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110 550,00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110 550,00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"Организация культурно-массовых мероприятий"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25 358 047,74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25 358 047,74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1320108030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1320208000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21 850 900,00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21 850 900,00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1320274090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1 631 657,74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1 631 657,74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1320308000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1 300 000,00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1 300 000,00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1320322000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563 490,00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563 490,00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1330000000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"Организация культурно-массовых мероприятий в сельских учреждениях культуры"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44 895 954,44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44 875 578,44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1330108030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73 000,00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73 000,00</w:t>
            </w:r>
          </w:p>
        </w:tc>
        <w:tc>
          <w:tcPr>
            <w:tcW w:w="567" w:type="dxa"/>
            <w:noWrap/>
            <w:vAlign w:val="center"/>
          </w:tcPr>
          <w:p w:rsidR="00F63FC3" w:rsidRPr="00F63FC3" w:rsidRDefault="006F6D59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1330108030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280 000,00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280 000,00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1330208000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27 028 343,41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27 028 343,41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1330208000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9 624,00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1330274090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3 237 246,57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3 237 246,57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1330308000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1 044 767,81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1 044 767,81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1330322000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13303L4670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1 405 796,65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1 405 796,65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2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13303S2990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в сфере культуры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11 396 800,00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11 396 800,00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сферы музейной деятельности"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3 281 136,00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3 281 136,00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1340108030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1340208000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оказания услуг по созданию и поддержке муниципальных музеев,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. по обеспечению пополнения и сохранности музейных фондов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3 270 136,00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3 270 136,00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21 623 056,23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21 133 535,84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21 623 056,23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21 133 535,84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культуры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2021-2025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21 623 056,23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21 133 535,84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21 623 056,23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21 133 535,84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1 466 748,91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1 466 748,91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450 951,30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450 951,30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43 100,00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41 167,46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1360120401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16 080,00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1360171640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44 535,86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44 535,86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1360171640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13 449,82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13 449,82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1360245299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Бухгалтерское и хозяйственное обслуживание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14 703 704,35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14 433 893,31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1360245299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Бухгалтерское и хозяйственное обслуживание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4 420 965,35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4 212 838,84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1360245299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Бухгалтерское и хозяйственное обслуживание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173 914,00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171 767,39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1360245299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Бухгалтерское и хозяйственное обслуживание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184 016,16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180 832,47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1360245299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Бухгалтерское и хозяйственное обслуживание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100 670,48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100 670,48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23 869 794,04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23 622 377,08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5 332 894,26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5 332 894,26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5 332 894,26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5 332 894,26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5 332 894,26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5 332 894,26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5 332 894,26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5 332 894,26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8880605140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5 332 894,26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5 332 894,26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3 607 443,00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3 600 621,37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1 244 673,00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1 237 851,37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18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 – 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от чрезвычайных ситуаций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0810221801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"Социальная поддержка граждан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Нижегородской области на 2021-2025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227 178,37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"Социальная поддержка семей"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53 271,80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1010110010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в области социальной политики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53 271,80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"Старшее поколение и социальная поддержка инвалидов"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151 628,57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1020110010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в области социальной политики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151 628,57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"Ветераны боевых действий"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22 278,00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1030110010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в области социальной политики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22 278,00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1 000 673,00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1 000 673,00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"Организация и совершенствование бюджетного процесса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1 000 673,00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1 000 673,00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1414007005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1 000 673,00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1 000 673,00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2 362 770,00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2 362 770,00</w:t>
            </w:r>
          </w:p>
        </w:tc>
        <w:tc>
          <w:tcPr>
            <w:tcW w:w="567" w:type="dxa"/>
            <w:noWrap/>
            <w:vAlign w:val="center"/>
          </w:tcPr>
          <w:p w:rsidR="00F63FC3" w:rsidRPr="00F63FC3" w:rsidRDefault="006F6D59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2 362 770,00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2 362 770,00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2 362 770,00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2 362 770,00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8880651350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обеспечение жильем отдельных категорий граждан, установленных ФЗ от 12 января 1995 года №5-ФЗ "О ветеранах"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2 362 770,00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2 362 770,00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14 380 360,00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14 148 603,45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2 400 600,00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2 168 843,45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«Обеспечение граждан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доступным и комфортным жильем на период 2024-2026 годов»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680 400,00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680 400,00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«Обеспечение жильем молодых семей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на 2024-2026 годы»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680 400,00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680 400,00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04101L4970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680 400,00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680 400,00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"Развитие образования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1 720 200,00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1 488 443,45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1660000000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«Социально-правовая защита детей 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1 720 200,00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1 488 443,45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</w:tr>
      <w:tr w:rsidR="00F63FC3" w:rsidRPr="00F63FC3" w:rsidTr="00AF7F95">
        <w:trPr>
          <w:trHeight w:val="27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1660173110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36 500,00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21 996,70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F63FC3" w:rsidRPr="00F63FC3" w:rsidTr="00AF7F95">
        <w:trPr>
          <w:trHeight w:val="27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1660173110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1 683 700,00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1 466 446,75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11 979 760,00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11 979 760,00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11 979 760,00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11 979 760,00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11 979 760,00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11 979 760,00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88806Д0820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11 979 760,00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11 979 760,00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549 096,78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540 258,00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"Профилактика преступлений и иных правонарушений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на 2021-2025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0100300000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0100305020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"Укрепление общественного здоровья населения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 на 2022-2024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0300300000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Выявление факторов риска и ранняя диагностика неинфекционных заболеваний, формирование здорового образа жизни, в том числе в трудовых коллективах, организациях, учреждениях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0300314020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по формированию здорового образа жизни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5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«Профилактика безнадзорности и правонарушений несовершеннолетних на территории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2024-2026 годы»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1810114010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Организация конкурсов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соревнований и фестиваля по профилактике правонарушений и преступлений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504 096,78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500 258,00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504 096,78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500 258,00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504 096,78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500 258,00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8880614010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466 296,78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462 458,00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8880614050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37 800,00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37 800,00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70 048 294,19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69 878 825,76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59 421 865,95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59 252 397,52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55 937 131,37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55 767 662,94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2020 - 2024 годы»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55 931 131,37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55 761 662,94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54 232 340,02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54 131 214,22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1510111020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учреждений привлекаемым лицам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163 000,00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160 997,45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1510111020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31 500,98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31 500,98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1510211120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выполнения МАУ ДО "Спортивная школа "ФОК "Жемчужина"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аранга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Нижегородской области"" муниципального задания по оказанию услуг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52 184 741,00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52 184 741,00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1510248799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762 556,87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689 027,94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1510248799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229 084,17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206 712,49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1510248799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396 592,00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396 291,02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1510248799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11 365,00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8 443,34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1510322000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453 500,00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453 500,00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273 855,90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273 524,14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1520111020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Иные выплаты учреждений привлекаемым лицам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86 800,00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86 800,00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1520111020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187 055,90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186 724,14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1 424 935,45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1 356 924,58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1530111220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650 253,84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609 469,94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1530111220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194 199,36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181 015,98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1530111220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29 016,12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24 350,00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1530111220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84 806,13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75 495,08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1530111220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466 660,00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466 593,58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"Экология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2021 - 2025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1730000000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 от загрязнения отходами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567" w:type="dxa"/>
            <w:noWrap/>
            <w:vAlign w:val="center"/>
          </w:tcPr>
          <w:p w:rsidR="00F63FC3" w:rsidRPr="00F63FC3" w:rsidRDefault="00371705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1730907070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3 484 734,58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3 484 734,58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3 484 734,58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3 484 734,58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8880600000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3 484 734,58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3 484 734,58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88806S2603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реализацию проекта инициативного бюджетирования "Вам решать!" (обустройство стадиона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оженцово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3 484 734,58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3 484 734,58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10 626 428,24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10 626 428,24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 высших достижений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10 626 428,24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10 626 428,24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 высших достижений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на 2020 - 2024 годы»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10 626 428,24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10 626 428,24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 высших достижений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1510000000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10 626 428,24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10 626 428,24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1510211120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выполнения МАУ ДО "Спортивная школа "ФОК "Жемчужина" в </w:t>
            </w:r>
            <w:proofErr w:type="spell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аранга</w:t>
            </w:r>
            <w:proofErr w:type="spellEnd"/>
            <w:r w:rsidRPr="00F63FC3">
              <w:rPr>
                <w:rFonts w:ascii="Times New Roman" w:hAnsi="Times New Roman" w:cs="Times New Roman"/>
                <w:sz w:val="16"/>
                <w:szCs w:val="16"/>
              </w:rPr>
              <w:t xml:space="preserve"> Нижегородской области"" муниципального задания по оказанию услуг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8 968 175,00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8 968 175,00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1510274090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1 658 253,24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1 658 253,24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6 940 712,45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6 940 712,45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2 788 812,45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2 788 812,45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2 788 812,45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2 788 812,45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"Информационная среда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на 2022-2024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2 788 812,45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2 788 812,45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0700200000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Поддержка средствам массовой информации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2 788 812,45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2 788 812,45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0700202050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Поддержка средствам массовой информации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476 403,15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476 403,15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0700202050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Поддержка средствам массовой информации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364 596,85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364 596,85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0700202050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Поддержка средствам массовой информации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1 947 812,45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1 947 812,45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4 151 900,00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4 151 900,00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4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УКАЗАНО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4 151 900,00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4 151 900,00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90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"Информационная среда в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 округе на 2022-2024 годы"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4 151 900,00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4 151 900,00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12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0700100000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Поддержка средствам массовой информации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округа</w:t>
            </w:r>
            <w:proofErr w:type="gram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,в</w:t>
            </w:r>
            <w:proofErr w:type="gram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несенным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 областной реестр районных (городских) СМИ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3 002 400,00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3 002 400,00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07001S2050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Субсидия средствам массовой информации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139 435,88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139 435,88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07001S2050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Субсидия средствам массовой информации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573 805,99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573 805,99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07001S2050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Субсидия средствам массовой информации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2 289 158,13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2 289 158,13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675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0700200000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Поддержка средствам массовой информации </w:t>
            </w:r>
            <w:proofErr w:type="spellStart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Шарангского</w:t>
            </w:r>
            <w:proofErr w:type="spellEnd"/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1 149 500,00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1 149 500,00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0700202050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Поддержка средствам массовой информации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36 038,00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36 038,00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0700202050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Поддержка средствам массовой информации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776 337,00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776 337,00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1350"/>
        </w:trPr>
        <w:tc>
          <w:tcPr>
            <w:tcW w:w="392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97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134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0700202050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Поддержка средствам массовой информации</w:t>
            </w:r>
          </w:p>
        </w:tc>
        <w:tc>
          <w:tcPr>
            <w:tcW w:w="56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3260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8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337 125,00</w:t>
            </w:r>
          </w:p>
        </w:tc>
        <w:tc>
          <w:tcPr>
            <w:tcW w:w="1417" w:type="dxa"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337 125,00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63FC3" w:rsidRPr="00F63FC3" w:rsidTr="00AF7F95">
        <w:trPr>
          <w:trHeight w:val="255"/>
        </w:trPr>
        <w:tc>
          <w:tcPr>
            <w:tcW w:w="392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25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1 086 219 788,83</w:t>
            </w:r>
          </w:p>
        </w:tc>
        <w:tc>
          <w:tcPr>
            <w:tcW w:w="141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1 074 751 124,02</w:t>
            </w:r>
          </w:p>
        </w:tc>
        <w:tc>
          <w:tcPr>
            <w:tcW w:w="567" w:type="dxa"/>
            <w:noWrap/>
            <w:vAlign w:val="center"/>
            <w:hideMark/>
          </w:tcPr>
          <w:p w:rsidR="00F63FC3" w:rsidRPr="00F63FC3" w:rsidRDefault="00F63FC3" w:rsidP="00AF7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3FC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</w:tbl>
    <w:p w:rsidR="003A500F" w:rsidRPr="008546AD" w:rsidRDefault="003A500F" w:rsidP="00746875">
      <w:pPr>
        <w:rPr>
          <w:rFonts w:ascii="Times New Roman" w:hAnsi="Times New Roman" w:cs="Times New Roman"/>
          <w:sz w:val="16"/>
          <w:szCs w:val="16"/>
        </w:rPr>
      </w:pPr>
    </w:p>
    <w:sectPr w:rsidR="003A500F" w:rsidRPr="008546AD" w:rsidSect="007468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D8"/>
    <w:rsid w:val="0002606F"/>
    <w:rsid w:val="0003016D"/>
    <w:rsid w:val="00055594"/>
    <w:rsid w:val="000618E9"/>
    <w:rsid w:val="00081136"/>
    <w:rsid w:val="000A59D8"/>
    <w:rsid w:val="000C5C48"/>
    <w:rsid w:val="000C77CC"/>
    <w:rsid w:val="001450E3"/>
    <w:rsid w:val="00164FCA"/>
    <w:rsid w:val="001A1C43"/>
    <w:rsid w:val="001C0908"/>
    <w:rsid w:val="001F5F78"/>
    <w:rsid w:val="00236449"/>
    <w:rsid w:val="00241BB2"/>
    <w:rsid w:val="00244299"/>
    <w:rsid w:val="00260DFD"/>
    <w:rsid w:val="002D0A20"/>
    <w:rsid w:val="00302A71"/>
    <w:rsid w:val="00313E01"/>
    <w:rsid w:val="00362576"/>
    <w:rsid w:val="00371705"/>
    <w:rsid w:val="00385302"/>
    <w:rsid w:val="003A500F"/>
    <w:rsid w:val="003A786F"/>
    <w:rsid w:val="003C2878"/>
    <w:rsid w:val="003E25A4"/>
    <w:rsid w:val="0041651C"/>
    <w:rsid w:val="004622BB"/>
    <w:rsid w:val="004718A9"/>
    <w:rsid w:val="004D3E2E"/>
    <w:rsid w:val="00511FDE"/>
    <w:rsid w:val="005207C8"/>
    <w:rsid w:val="0055270D"/>
    <w:rsid w:val="00565D3F"/>
    <w:rsid w:val="005847B4"/>
    <w:rsid w:val="005A1AD2"/>
    <w:rsid w:val="005B6FA8"/>
    <w:rsid w:val="005E2BD9"/>
    <w:rsid w:val="00611CBB"/>
    <w:rsid w:val="006310E1"/>
    <w:rsid w:val="006679A8"/>
    <w:rsid w:val="006E7C02"/>
    <w:rsid w:val="006F3B5B"/>
    <w:rsid w:val="006F6D59"/>
    <w:rsid w:val="00714ECF"/>
    <w:rsid w:val="00743F68"/>
    <w:rsid w:val="00746875"/>
    <w:rsid w:val="00760BDF"/>
    <w:rsid w:val="00762125"/>
    <w:rsid w:val="00766CE9"/>
    <w:rsid w:val="007720F2"/>
    <w:rsid w:val="007F517C"/>
    <w:rsid w:val="0081689C"/>
    <w:rsid w:val="008510CC"/>
    <w:rsid w:val="008546AD"/>
    <w:rsid w:val="00877D35"/>
    <w:rsid w:val="008841FD"/>
    <w:rsid w:val="008914F6"/>
    <w:rsid w:val="008B110E"/>
    <w:rsid w:val="008B7695"/>
    <w:rsid w:val="008C4D6D"/>
    <w:rsid w:val="009252B4"/>
    <w:rsid w:val="009367F1"/>
    <w:rsid w:val="009A5F1C"/>
    <w:rsid w:val="009B7BB5"/>
    <w:rsid w:val="009D2875"/>
    <w:rsid w:val="009D608E"/>
    <w:rsid w:val="009F79C2"/>
    <w:rsid w:val="00A950E4"/>
    <w:rsid w:val="00AB364F"/>
    <w:rsid w:val="00AD3A07"/>
    <w:rsid w:val="00AD7891"/>
    <w:rsid w:val="00AF7F95"/>
    <w:rsid w:val="00B27852"/>
    <w:rsid w:val="00B93D7D"/>
    <w:rsid w:val="00BA2D42"/>
    <w:rsid w:val="00BC08F1"/>
    <w:rsid w:val="00C2336C"/>
    <w:rsid w:val="00C83FB2"/>
    <w:rsid w:val="00C9120E"/>
    <w:rsid w:val="00CA1080"/>
    <w:rsid w:val="00CA3065"/>
    <w:rsid w:val="00CB3C9F"/>
    <w:rsid w:val="00CC19A1"/>
    <w:rsid w:val="00CD5459"/>
    <w:rsid w:val="00CD750C"/>
    <w:rsid w:val="00D4119A"/>
    <w:rsid w:val="00D72597"/>
    <w:rsid w:val="00E11C20"/>
    <w:rsid w:val="00E501E3"/>
    <w:rsid w:val="00E82C7F"/>
    <w:rsid w:val="00E9468B"/>
    <w:rsid w:val="00EB5D30"/>
    <w:rsid w:val="00EF0570"/>
    <w:rsid w:val="00EF0A5B"/>
    <w:rsid w:val="00F2245F"/>
    <w:rsid w:val="00F6259F"/>
    <w:rsid w:val="00F63FC3"/>
    <w:rsid w:val="00FB31D7"/>
    <w:rsid w:val="00FE0DA3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BD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E2BD9"/>
  </w:style>
  <w:style w:type="character" w:styleId="a5">
    <w:name w:val="Hyperlink"/>
    <w:basedOn w:val="a0"/>
    <w:uiPriority w:val="99"/>
    <w:semiHidden/>
    <w:unhideWhenUsed/>
    <w:rsid w:val="005E2B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E2BD9"/>
    <w:rPr>
      <w:color w:val="800080"/>
      <w:u w:val="single"/>
    </w:rPr>
  </w:style>
  <w:style w:type="paragraph" w:customStyle="1" w:styleId="xl65">
    <w:name w:val="xl65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80">
    <w:name w:val="xl80"/>
    <w:basedOn w:val="a"/>
    <w:rsid w:val="005E2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E2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2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83">
    <w:name w:val="xl83"/>
    <w:basedOn w:val="a"/>
    <w:rsid w:val="005E2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E2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E2B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86">
    <w:name w:val="xl86"/>
    <w:basedOn w:val="a"/>
    <w:rsid w:val="005E2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5E2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1">
    <w:name w:val="xl91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5E2B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6E7C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6E7C0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6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BD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E2BD9"/>
  </w:style>
  <w:style w:type="character" w:styleId="a5">
    <w:name w:val="Hyperlink"/>
    <w:basedOn w:val="a0"/>
    <w:uiPriority w:val="99"/>
    <w:semiHidden/>
    <w:unhideWhenUsed/>
    <w:rsid w:val="005E2B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E2BD9"/>
    <w:rPr>
      <w:color w:val="800080"/>
      <w:u w:val="single"/>
    </w:rPr>
  </w:style>
  <w:style w:type="paragraph" w:customStyle="1" w:styleId="xl65">
    <w:name w:val="xl65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80">
    <w:name w:val="xl80"/>
    <w:basedOn w:val="a"/>
    <w:rsid w:val="005E2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E2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2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83">
    <w:name w:val="xl83"/>
    <w:basedOn w:val="a"/>
    <w:rsid w:val="005E2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E2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E2B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86">
    <w:name w:val="xl86"/>
    <w:basedOn w:val="a"/>
    <w:rsid w:val="005E2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5E2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1">
    <w:name w:val="xl91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5E2B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5E2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6E7C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6E7C0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6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60</Pages>
  <Words>19016</Words>
  <Characters>108392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70</cp:revision>
  <cp:lastPrinted>2024-08-27T09:57:00Z</cp:lastPrinted>
  <dcterms:created xsi:type="dcterms:W3CDTF">2024-04-19T06:36:00Z</dcterms:created>
  <dcterms:modified xsi:type="dcterms:W3CDTF">2025-02-17T12:51:00Z</dcterms:modified>
</cp:coreProperties>
</file>